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CEA" w:rsidRDefault="00817CEA" w:rsidP="00817CEA">
      <w:pPr>
        <w:jc w:val="center"/>
        <w:rPr>
          <w:b/>
          <w:i/>
          <w:sz w:val="28"/>
          <w:szCs w:val="28"/>
        </w:rPr>
      </w:pPr>
    </w:p>
    <w:p w:rsidR="00817CEA" w:rsidRDefault="00817CEA" w:rsidP="00817CEA">
      <w:pPr>
        <w:jc w:val="center"/>
        <w:rPr>
          <w:b/>
          <w:i/>
          <w:sz w:val="28"/>
          <w:szCs w:val="28"/>
        </w:rPr>
      </w:pPr>
    </w:p>
    <w:p w:rsidR="00817CEA" w:rsidRDefault="00817CEA" w:rsidP="00817CEA">
      <w:pPr>
        <w:jc w:val="center"/>
        <w:rPr>
          <w:b/>
          <w:i/>
          <w:sz w:val="28"/>
          <w:szCs w:val="28"/>
        </w:rPr>
      </w:pPr>
    </w:p>
    <w:p w:rsidR="00817CEA" w:rsidRDefault="00817CEA" w:rsidP="00817CEA">
      <w:pPr>
        <w:jc w:val="center"/>
        <w:rPr>
          <w:b/>
          <w:i/>
          <w:sz w:val="28"/>
          <w:szCs w:val="28"/>
        </w:rPr>
      </w:pPr>
    </w:p>
    <w:p w:rsidR="00817CEA" w:rsidRDefault="00817CEA" w:rsidP="00817CEA">
      <w:pPr>
        <w:jc w:val="center"/>
        <w:rPr>
          <w:b/>
          <w:i/>
          <w:sz w:val="28"/>
          <w:szCs w:val="28"/>
        </w:rPr>
      </w:pPr>
    </w:p>
    <w:p w:rsidR="00B25B34" w:rsidRDefault="00817CEA" w:rsidP="00817CEA">
      <w:pPr>
        <w:jc w:val="center"/>
        <w:rPr>
          <w:b/>
          <w:i/>
          <w:sz w:val="28"/>
          <w:szCs w:val="28"/>
        </w:rPr>
      </w:pPr>
      <w:r w:rsidRPr="00817CEA">
        <w:rPr>
          <w:b/>
          <w:i/>
          <w:sz w:val="28"/>
          <w:szCs w:val="28"/>
        </w:rPr>
        <w:t>“OUR FOCUS IS ON EDUCATION &amp; PREVENTION”</w:t>
      </w:r>
    </w:p>
    <w:p w:rsidR="00817CEA" w:rsidRDefault="00817CEA" w:rsidP="00817CEA">
      <w:pPr>
        <w:jc w:val="center"/>
      </w:pPr>
      <w:r>
        <w:rPr>
          <w:b/>
          <w:i/>
        </w:rPr>
        <w:t>“</w:t>
      </w:r>
      <w:r w:rsidRPr="004B7EDA">
        <w:rPr>
          <w:b/>
          <w:i/>
        </w:rPr>
        <w:t>1 in 5 children between the ages of 4-8 years of age will suffer from tooth decay or dental caries as a result of poor dental hygiene</w:t>
      </w:r>
      <w:r>
        <w:rPr>
          <w:b/>
          <w:i/>
        </w:rPr>
        <w:t>” (ref; The Royal Australasian College of Physicians)</w:t>
      </w:r>
    </w:p>
    <w:p w:rsidR="00817CEA" w:rsidRDefault="00817CEA" w:rsidP="00817CEA">
      <w:pPr>
        <w:jc w:val="center"/>
      </w:pPr>
      <w:r>
        <w:t xml:space="preserve">Thus, leading </w:t>
      </w:r>
      <w:r w:rsidRPr="00817CEA">
        <w:rPr>
          <w:color w:val="000000" w:themeColor="text1"/>
        </w:rPr>
        <w:t xml:space="preserve">to </w:t>
      </w:r>
      <w:r>
        <w:rPr>
          <w:color w:val="000000" w:themeColor="text1"/>
        </w:rPr>
        <w:t xml:space="preserve">possible dental </w:t>
      </w:r>
      <w:r w:rsidRPr="00817CEA">
        <w:rPr>
          <w:color w:val="000000" w:themeColor="text1"/>
        </w:rPr>
        <w:t xml:space="preserve">destruction to their adult teeth. This, in conjunction with diet, lifestyle and social welfare can be </w:t>
      </w:r>
      <w:r>
        <w:rPr>
          <w:color w:val="000000" w:themeColor="text1"/>
        </w:rPr>
        <w:t xml:space="preserve">contribution </w:t>
      </w:r>
      <w:r w:rsidRPr="00817CEA">
        <w:rPr>
          <w:color w:val="000000" w:themeColor="text1"/>
        </w:rPr>
        <w:t>to</w:t>
      </w:r>
      <w:r>
        <w:t xml:space="preserve"> the increase of child absenteeism.</w:t>
      </w:r>
    </w:p>
    <w:p w:rsidR="00817CEA" w:rsidRDefault="00817CEA" w:rsidP="00817CEA">
      <w:pPr>
        <w:jc w:val="center"/>
        <w:rPr>
          <w:b/>
          <w:i/>
          <w:sz w:val="28"/>
          <w:szCs w:val="28"/>
        </w:rPr>
      </w:pPr>
    </w:p>
    <w:p w:rsidR="00817CEA" w:rsidRDefault="00817CEA" w:rsidP="00817CEA">
      <w:pPr>
        <w:jc w:val="both"/>
      </w:pPr>
    </w:p>
    <w:p w:rsidR="00817CEA" w:rsidRPr="00EA381D" w:rsidRDefault="00817CEA" w:rsidP="00EA381D">
      <w:pPr>
        <w:jc w:val="center"/>
        <w:rPr>
          <w:b/>
        </w:rPr>
      </w:pPr>
      <w:r w:rsidRPr="00EA381D">
        <w:rPr>
          <w:b/>
        </w:rPr>
        <w:t>Book us now for 2015 and help us</w:t>
      </w:r>
      <w:r w:rsidR="00EA381D" w:rsidRPr="00EA381D">
        <w:rPr>
          <w:b/>
        </w:rPr>
        <w:t>,</w:t>
      </w:r>
      <w:r w:rsidRPr="00EA381D">
        <w:rPr>
          <w:b/>
        </w:rPr>
        <w:t xml:space="preserve"> </w:t>
      </w:r>
      <w:r w:rsidR="00EA381D" w:rsidRPr="00EA381D">
        <w:rPr>
          <w:b/>
        </w:rPr>
        <w:t>bring back your student’s “</w:t>
      </w:r>
      <w:r w:rsidR="00EA381D" w:rsidRPr="00EA381D">
        <w:rPr>
          <w:b/>
          <w:i/>
        </w:rPr>
        <w:t>bright smile</w:t>
      </w:r>
      <w:r w:rsidR="00EA381D" w:rsidRPr="00EA381D">
        <w:rPr>
          <w:b/>
        </w:rPr>
        <w:t>”</w:t>
      </w:r>
    </w:p>
    <w:p w:rsidR="00817CEA" w:rsidRDefault="00817CEA" w:rsidP="00817CEA">
      <w:pPr>
        <w:jc w:val="both"/>
      </w:pPr>
    </w:p>
    <w:p w:rsidR="00817CEA" w:rsidRDefault="00817CEA" w:rsidP="00817CEA">
      <w:pPr>
        <w:jc w:val="both"/>
      </w:pPr>
    </w:p>
    <w:p w:rsidR="00546516" w:rsidRDefault="00546516" w:rsidP="00546516">
      <w:pPr>
        <w:jc w:val="both"/>
      </w:pPr>
      <w:r>
        <w:t xml:space="preserve">To find out about our procedures or to book your school for </w:t>
      </w:r>
      <w:r w:rsidRPr="00285A7B">
        <w:rPr>
          <w:b/>
          <w:i/>
        </w:rPr>
        <w:t xml:space="preserve">2015 </w:t>
      </w:r>
      <w:r>
        <w:t xml:space="preserve">and take advantage of this opportunity, Please visit our website </w:t>
      </w:r>
      <w:hyperlink r:id="rId7" w:history="1">
        <w:r w:rsidRPr="00AE04C5">
          <w:rPr>
            <w:rStyle w:val="Hyperlink"/>
          </w:rPr>
          <w:t>www.amdc.net.au</w:t>
        </w:r>
      </w:hyperlink>
      <w:r>
        <w:t xml:space="preserve"> or email me at </w:t>
      </w:r>
      <w:hyperlink r:id="rId8" w:history="1">
        <w:r w:rsidRPr="00AE04C5">
          <w:rPr>
            <w:rStyle w:val="Hyperlink"/>
          </w:rPr>
          <w:t>Jessica.o@amdc.net.au</w:t>
        </w:r>
      </w:hyperlink>
      <w:r>
        <w:t xml:space="preserve"> </w:t>
      </w:r>
    </w:p>
    <w:p w:rsidR="00546516" w:rsidRDefault="00546516" w:rsidP="00546516">
      <w:pPr>
        <w:jc w:val="both"/>
        <w:rPr>
          <w:color w:val="0070C0"/>
          <w:u w:val="single"/>
        </w:rPr>
      </w:pPr>
      <w:r>
        <w:t xml:space="preserve">Or to speak to one of our friendly staff, call us directly on </w:t>
      </w:r>
      <w:r w:rsidRPr="005B239F">
        <w:rPr>
          <w:color w:val="0070C0"/>
          <w:u w:val="single"/>
        </w:rPr>
        <w:t>(02) 8850 3005</w:t>
      </w:r>
    </w:p>
    <w:p w:rsidR="00546516" w:rsidRDefault="00546516" w:rsidP="00546516">
      <w:pPr>
        <w:jc w:val="both"/>
      </w:pPr>
      <w:r>
        <w:t xml:space="preserve">In addition, feel free to visit </w:t>
      </w:r>
      <w:r w:rsidRPr="00280CC3">
        <w:rPr>
          <w:b/>
          <w:color w:val="0070C0"/>
          <w:u w:val="single"/>
        </w:rPr>
        <w:t>Facebook</w:t>
      </w:r>
      <w:r>
        <w:rPr>
          <w:b/>
          <w:color w:val="0070C0"/>
          <w:u w:val="single"/>
        </w:rPr>
        <w:t>/twitter/</w:t>
      </w:r>
      <w:proofErr w:type="spellStart"/>
      <w:r>
        <w:rPr>
          <w:b/>
          <w:color w:val="0070C0"/>
          <w:u w:val="single"/>
        </w:rPr>
        <w:t>linkedin</w:t>
      </w:r>
      <w:proofErr w:type="spellEnd"/>
      <w:r>
        <w:t xml:space="preserve"> to see regular updates, features, special offers and daily tips regarding our services.</w:t>
      </w: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p>
    <w:p w:rsidR="00817CEA" w:rsidRDefault="00817CEA" w:rsidP="00817CEA">
      <w:pPr>
        <w:jc w:val="both"/>
      </w:pPr>
      <w:r>
        <w:t>Dear Principal,</w:t>
      </w:r>
    </w:p>
    <w:p w:rsidR="00817CEA" w:rsidRDefault="00817CEA" w:rsidP="00817CEA">
      <w:pPr>
        <w:jc w:val="both"/>
      </w:pPr>
      <w:r>
        <w:t>We thank you for the time you are taking to review our mobile dental service. Here at Australian Mobile Dental Care (AMDC), we are committed to ‘</w:t>
      </w:r>
      <w:r w:rsidRPr="00DF1B25">
        <w:rPr>
          <w:b/>
          <w:i/>
        </w:rPr>
        <w:t>bringing the dentist to you</w:t>
      </w:r>
      <w:r>
        <w:t xml:space="preserve">’. </w:t>
      </w:r>
    </w:p>
    <w:p w:rsidR="00817CEA" w:rsidRDefault="00817CEA" w:rsidP="00817CEA">
      <w:pPr>
        <w:jc w:val="both"/>
      </w:pPr>
      <w:r>
        <w:t xml:space="preserve">We are </w:t>
      </w:r>
      <w:r w:rsidRPr="00D90D27">
        <w:rPr>
          <w:b/>
          <w:i/>
        </w:rPr>
        <w:t>passionate</w:t>
      </w:r>
      <w:r>
        <w:t xml:space="preserve"> about providing </w:t>
      </w:r>
      <w:r w:rsidR="00546516">
        <w:rPr>
          <w:b/>
          <w:i/>
        </w:rPr>
        <w:t>Bulked Billed</w:t>
      </w:r>
      <w:r>
        <w:t xml:space="preserve"> Oral Health Care to Primary and High Schools, Aged Care Facilities, Corporate Companies and Aboriginal Communities. </w:t>
      </w:r>
    </w:p>
    <w:p w:rsidR="00817CEA" w:rsidRDefault="00817CEA" w:rsidP="00817CEA">
      <w:pPr>
        <w:jc w:val="both"/>
      </w:pPr>
      <w:r>
        <w:t xml:space="preserve">Within New South Wales, in the past year, we have serviced over 150 schools, and treated a total of 22,014 students so far. </w:t>
      </w:r>
    </w:p>
    <w:p w:rsidR="00817CEA" w:rsidRDefault="00817CEA" w:rsidP="00817CEA">
      <w:pPr>
        <w:jc w:val="both"/>
      </w:pPr>
      <w:r>
        <w:t xml:space="preserve">We are pleased to introduce our service designed to satisfy your student’s dental needs. Our service is cost effective, user friendly and extremely beneficial in providing oral health </w:t>
      </w:r>
      <w:r w:rsidRPr="00883C9E">
        <w:rPr>
          <w:b/>
          <w:i/>
        </w:rPr>
        <w:t>education</w:t>
      </w:r>
      <w:r>
        <w:t xml:space="preserve"> and </w:t>
      </w:r>
      <w:r w:rsidRPr="00883C9E">
        <w:rPr>
          <w:b/>
          <w:i/>
        </w:rPr>
        <w:t>prevention</w:t>
      </w:r>
      <w:r>
        <w:t>. We offer;</w:t>
      </w:r>
    </w:p>
    <w:p w:rsidR="00817CEA" w:rsidRDefault="00546516" w:rsidP="00817CEA">
      <w:pPr>
        <w:pStyle w:val="ListParagraph"/>
        <w:numPr>
          <w:ilvl w:val="0"/>
          <w:numId w:val="1"/>
        </w:numPr>
        <w:jc w:val="both"/>
      </w:pPr>
      <w:r>
        <w:t>Free Bulk-</w:t>
      </w:r>
      <w:r w:rsidR="00817CEA">
        <w:t>Billed assessment and treatment to students who qualify for Medicare “Grow up Smiling” program; this includes a dental check-up</w:t>
      </w:r>
      <w:r>
        <w:t>, cleaning &amp; fluoride treatment</w:t>
      </w:r>
      <w:r w:rsidR="00817CEA">
        <w:t>, sealants, X-rays and fillings.</w:t>
      </w:r>
    </w:p>
    <w:p w:rsidR="00817CEA" w:rsidRDefault="00817CEA" w:rsidP="00817CEA">
      <w:pPr>
        <w:pStyle w:val="ListParagraph"/>
        <w:numPr>
          <w:ilvl w:val="0"/>
          <w:numId w:val="1"/>
        </w:numPr>
        <w:jc w:val="both"/>
      </w:pPr>
      <w:r>
        <w:t>One-on-one Oral Health education from our professional dentists and oral health therapists</w:t>
      </w:r>
    </w:p>
    <w:p w:rsidR="00817CEA" w:rsidRDefault="00817CEA" w:rsidP="00817CEA">
      <w:pPr>
        <w:pStyle w:val="ListParagraph"/>
        <w:numPr>
          <w:ilvl w:val="0"/>
          <w:numId w:val="1"/>
        </w:numPr>
        <w:jc w:val="both"/>
      </w:pPr>
      <w:r>
        <w:t>Complimentary Dental Care Pack comprising of a toothbrush, toothpaste and other products</w:t>
      </w:r>
    </w:p>
    <w:p w:rsidR="00817CEA" w:rsidRDefault="00817CEA" w:rsidP="00817CEA">
      <w:pPr>
        <w:pStyle w:val="ListParagraph"/>
        <w:numPr>
          <w:ilvl w:val="0"/>
          <w:numId w:val="1"/>
        </w:numPr>
        <w:jc w:val="both"/>
      </w:pPr>
      <w:r>
        <w:t>Students also go into the draw to win various prices drawn after the clinic’s visit to the school</w:t>
      </w:r>
    </w:p>
    <w:p w:rsidR="00817CEA" w:rsidRDefault="00817CEA" w:rsidP="00817CEA">
      <w:pPr>
        <w:pStyle w:val="ListParagraph"/>
        <w:numPr>
          <w:ilvl w:val="0"/>
          <w:numId w:val="1"/>
        </w:numPr>
        <w:jc w:val="both"/>
      </w:pPr>
      <w:r>
        <w:t>Provide a referral to the student’s regular dentist for further treatment they may require</w:t>
      </w:r>
    </w:p>
    <w:p w:rsidR="00817CEA" w:rsidRDefault="00817CEA" w:rsidP="00817CEA">
      <w:pPr>
        <w:pStyle w:val="ListParagraph"/>
        <w:jc w:val="both"/>
      </w:pPr>
    </w:p>
    <w:p w:rsidR="00817CEA" w:rsidRDefault="00817CEA" w:rsidP="00817CEA">
      <w:pPr>
        <w:jc w:val="both"/>
      </w:pPr>
      <w:r>
        <w:t xml:space="preserve">AMDC operates within accepted best practice models, and as such, is familiar, and without exception complies with the relevant legislation, regulations, Codes and guidelines governing dentistry, including but not limited to, the Dental Code of Conduct for Health Practitioners by the Dental Board of Australia. </w:t>
      </w:r>
    </w:p>
    <w:p w:rsidR="00817CEA" w:rsidRDefault="00817CEA" w:rsidP="00817CEA">
      <w:pPr>
        <w:jc w:val="both"/>
      </w:pPr>
      <w:r>
        <w:t xml:space="preserve">Our mobile dental clinics feature state-of-the-art, oral health equipment and machinery. Including a </w:t>
      </w:r>
      <w:r w:rsidRPr="009C2303">
        <w:rPr>
          <w:b/>
          <w:i/>
        </w:rPr>
        <w:t>Dental X-Ray OPG</w:t>
      </w:r>
      <w:r>
        <w:t xml:space="preserve"> that features low dose radiation, as well as </w:t>
      </w:r>
      <w:r w:rsidRPr="009C2303">
        <w:rPr>
          <w:b/>
          <w:i/>
        </w:rPr>
        <w:t>Child Safety Standard Wheel Chair Access</w:t>
      </w:r>
      <w:r>
        <w:t xml:space="preserve">.  (Please see our website for more information)   </w:t>
      </w:r>
    </w:p>
    <w:p w:rsidR="00817CEA" w:rsidRDefault="00817CEA" w:rsidP="00817CEA">
      <w:pPr>
        <w:jc w:val="both"/>
      </w:pPr>
      <w:r>
        <w:t>Thank you for considering AMDC, my team and I look forward to providing this free service to your school and most importantly, ‘</w:t>
      </w:r>
      <w:r w:rsidRPr="00D90D27">
        <w:rPr>
          <w:b/>
          <w:i/>
        </w:rPr>
        <w:t>bringing the dentist to you’</w:t>
      </w:r>
      <w:r>
        <w:t xml:space="preserve">. </w:t>
      </w:r>
    </w:p>
    <w:p w:rsidR="00817CEA" w:rsidRDefault="00817CEA" w:rsidP="00817CEA">
      <w:pPr>
        <w:jc w:val="both"/>
      </w:pPr>
      <w:r>
        <w:t>Kindest Regards,</w:t>
      </w:r>
    </w:p>
    <w:p w:rsidR="00EA381D" w:rsidRDefault="00EA381D" w:rsidP="00817CEA">
      <w:pPr>
        <w:jc w:val="both"/>
      </w:pPr>
    </w:p>
    <w:p w:rsidR="00817CEA" w:rsidRDefault="00817CEA" w:rsidP="00817CEA">
      <w:pPr>
        <w:jc w:val="both"/>
      </w:pPr>
      <w:r>
        <w:t>Jessica Olivier (signature)</w:t>
      </w:r>
    </w:p>
    <w:p w:rsidR="00817CEA" w:rsidRDefault="00817CEA" w:rsidP="00817CEA">
      <w:pPr>
        <w:jc w:val="both"/>
      </w:pPr>
      <w:r>
        <w:t>Marketing Manager</w:t>
      </w:r>
    </w:p>
    <w:p w:rsidR="00817CEA" w:rsidRPr="00817CEA" w:rsidRDefault="00817CEA" w:rsidP="00546516">
      <w:pPr>
        <w:rPr>
          <w:b/>
          <w:i/>
          <w:sz w:val="28"/>
          <w:szCs w:val="28"/>
        </w:rPr>
      </w:pPr>
      <w:bookmarkStart w:id="0" w:name="_GoBack"/>
      <w:bookmarkEnd w:id="0"/>
    </w:p>
    <w:sectPr w:rsidR="00817CEA" w:rsidRPr="00817CEA" w:rsidSect="00B25B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50B96"/>
    <w:multiLevelType w:val="hybridMultilevel"/>
    <w:tmpl w:val="4DA62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CEA"/>
    <w:rsid w:val="00546516"/>
    <w:rsid w:val="00817CEA"/>
    <w:rsid w:val="00B25B34"/>
    <w:rsid w:val="00EA381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CEA"/>
    <w:pPr>
      <w:ind w:left="720"/>
      <w:contextualSpacing/>
    </w:pPr>
  </w:style>
  <w:style w:type="character" w:styleId="Hyperlink">
    <w:name w:val="Hyperlink"/>
    <w:basedOn w:val="DefaultParagraphFont"/>
    <w:uiPriority w:val="99"/>
    <w:unhideWhenUsed/>
    <w:rsid w:val="00817CEA"/>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CEA"/>
    <w:pPr>
      <w:ind w:left="720"/>
      <w:contextualSpacing/>
    </w:pPr>
  </w:style>
  <w:style w:type="character" w:styleId="Hyperlink">
    <w:name w:val="Hyperlink"/>
    <w:basedOn w:val="DefaultParagraphFont"/>
    <w:uiPriority w:val="99"/>
    <w:unhideWhenUsed/>
    <w:rsid w:val="00817C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amdc.net.au" TargetMode="External"/><Relationship Id="rId8" Type="http://schemas.openxmlformats.org/officeDocument/2006/relationships/hyperlink" Target="mailto:Jessica.o@amdc.net.a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25B77-997B-1442-B4D2-016F13FB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2613</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ANNAP</dc:creator>
  <cp:lastModifiedBy>Jessica Olivier</cp:lastModifiedBy>
  <cp:revision>2</cp:revision>
  <dcterms:created xsi:type="dcterms:W3CDTF">2014-09-29T23:56:00Z</dcterms:created>
  <dcterms:modified xsi:type="dcterms:W3CDTF">2014-09-29T23:56:00Z</dcterms:modified>
</cp:coreProperties>
</file>